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555CDC70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55CDC6D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555CDC6E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555CDC6F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555CDC74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555CDC71" w14:textId="724396C8" w:rsidR="006E4B66" w:rsidRPr="00ED197E" w:rsidRDefault="004B7DCA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76726958" w:edGrp="everyone" w:colFirst="0" w:colLast="0"/>
            <w:permStart w:id="1044195695" w:edGrp="everyone" w:colFirst="1" w:colLast="1"/>
            <w:permStart w:id="836728647" w:edGrp="everyone" w:colFirst="2" w:colLast="2"/>
            <w:r w:rsidRPr="004B7DC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Planeación Estratégica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5CDC72" w14:textId="563927B0" w:rsidR="00473695" w:rsidRPr="00ED197E" w:rsidRDefault="00005792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Director de </w:t>
            </w:r>
            <w:r w:rsidR="00DB1D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General de Sede, Coordinador de Planeación Cúcuta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55CDC73" w14:textId="2C6F911A" w:rsidR="009F7286" w:rsidRPr="00ED197E" w:rsidRDefault="00DB1DAB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Yolanda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Gallardo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José barrera</w:t>
            </w:r>
          </w:p>
        </w:tc>
      </w:tr>
      <w:permEnd w:id="676726958"/>
      <w:permEnd w:id="1044195695"/>
      <w:permEnd w:id="836728647"/>
    </w:tbl>
    <w:p w14:paraId="555CDC75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555CDC78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6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61858871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55CDC77" w14:textId="3585D7F9" w:rsidR="009A6A2C" w:rsidRPr="00066EA1" w:rsidRDefault="00E71305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8231E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Luz Vasquez Avendaño</w:t>
            </w:r>
          </w:p>
        </w:tc>
      </w:tr>
      <w:tr w:rsidR="009A6A2C" w:rsidRPr="00ED197E" w14:paraId="555CDC7B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</w:tcPr>
          <w:p w14:paraId="555CDC7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16066627" w:edGrp="everyone" w:colFirst="1" w:colLast="1"/>
            <w:permEnd w:id="126185887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7A" w14:textId="43C4BD0D" w:rsidR="009A6A2C" w:rsidRPr="00066EA1" w:rsidRDefault="0095573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</w:t>
            </w:r>
          </w:p>
        </w:tc>
      </w:tr>
      <w:tr w:rsidR="000A26B8" w:rsidRPr="00ED197E" w14:paraId="555CDC7E" w14:textId="77777777" w:rsidTr="008F04DA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C" w14:textId="77777777" w:rsidR="000A26B8" w:rsidRPr="00ED197E" w:rsidRDefault="000A26B8" w:rsidP="000A26B8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50762493" w:edGrp="everyone" w:colFirst="1" w:colLast="1"/>
            <w:permEnd w:id="171606662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5A54313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ISO9001, con los criterios de auditoría.</w:t>
            </w:r>
          </w:p>
          <w:p w14:paraId="300AD3F2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</w:t>
            </w:r>
          </w:p>
          <w:p w14:paraId="2A71AC8E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3. Identificar áreas o procesos en las que la universidad puede tener mejoras potenciales del sistema de gestión.</w:t>
            </w:r>
          </w:p>
          <w:p w14:paraId="555CDC7D" w14:textId="65F57B8E" w:rsidR="000A26B8" w:rsidRPr="00066EA1" w:rsidRDefault="000A26B8" w:rsidP="000A26B8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</w:tc>
      </w:tr>
      <w:tr w:rsidR="000A26B8" w:rsidRPr="00ED197E" w14:paraId="555CDC81" w14:textId="77777777" w:rsidTr="008F04DA">
        <w:trPr>
          <w:trHeight w:val="353"/>
        </w:trPr>
        <w:tc>
          <w:tcPr>
            <w:tcW w:w="2576" w:type="dxa"/>
            <w:shd w:val="clear" w:color="auto" w:fill="auto"/>
            <w:vAlign w:val="center"/>
            <w:hideMark/>
          </w:tcPr>
          <w:p w14:paraId="555CDC7F" w14:textId="77777777" w:rsidR="000A26B8" w:rsidRPr="00ED197E" w:rsidRDefault="000A26B8" w:rsidP="000A26B8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7988495" w:edGrp="everyone" w:colFirst="1" w:colLast="1"/>
            <w:permEnd w:id="115076249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55CDC80" w14:textId="19E6A9E1" w:rsidR="000A26B8" w:rsidRPr="000A26B8" w:rsidRDefault="000A26B8" w:rsidP="000A26B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A26B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0A26B8" w:rsidRPr="00ED197E" w14:paraId="555CDC84" w14:textId="77777777" w:rsidTr="008F04DA">
        <w:trPr>
          <w:trHeight w:val="353"/>
        </w:trPr>
        <w:tc>
          <w:tcPr>
            <w:tcW w:w="2576" w:type="dxa"/>
            <w:shd w:val="clear" w:color="auto" w:fill="auto"/>
            <w:vAlign w:val="center"/>
          </w:tcPr>
          <w:p w14:paraId="555CDC82" w14:textId="77777777" w:rsidR="000A26B8" w:rsidRPr="00ED197E" w:rsidRDefault="000A26B8" w:rsidP="000A26B8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36831594" w:edGrp="everyone" w:colFirst="1" w:colLast="1"/>
            <w:permEnd w:id="2798849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8546CE7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</w:t>
            </w:r>
          </w:p>
          <w:p w14:paraId="79E29D33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de la Universidad para su Sistema de Gestión Basura cero, </w:t>
            </w:r>
          </w:p>
          <w:p w14:paraId="05B5B214" w14:textId="77777777" w:rsidR="000A26B8" w:rsidRDefault="000A26B8" w:rsidP="000A26B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legales y reglamentarios </w:t>
            </w:r>
          </w:p>
          <w:p w14:paraId="555CDC83" w14:textId="267D692E" w:rsidR="000A26B8" w:rsidRPr="00066EA1" w:rsidRDefault="000A26B8" w:rsidP="000A26B8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="009A6A2C" w:rsidRPr="00ED197E" w14:paraId="555CDC87" w14:textId="77777777" w:rsidTr="006A2C36">
        <w:trPr>
          <w:trHeight w:val="42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55CDC8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9202592" w:edGrp="everyone" w:colFirst="1" w:colLast="1"/>
            <w:permEnd w:id="73683159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EB2AD99" w14:textId="161B924D" w:rsidR="00B97008" w:rsidRPr="00066EA1" w:rsidRDefault="00BF093B" w:rsidP="00B9700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28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:30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AM a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6</w:t>
            </w:r>
            <w:r w:rsidR="007C067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:00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PM</w:t>
            </w:r>
          </w:p>
          <w:p w14:paraId="555CDC86" w14:textId="0EB1B03F" w:rsidR="00B97008" w:rsidRPr="00066EA1" w:rsidRDefault="00B97008" w:rsidP="00AA61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81562" w:rsidRPr="00ED197E" w14:paraId="555CDC8A" w14:textId="77777777" w:rsidTr="39215E40">
        <w:trPr>
          <w:trHeight w:val="35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8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59783867" w:edGrp="everyone" w:colFirst="1" w:colLast="1"/>
            <w:permEnd w:id="16692025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9" w14:textId="52123D52" w:rsidR="00181562" w:rsidRPr="008035E4" w:rsidRDefault="00BF093B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28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</w:p>
        </w:tc>
      </w:tr>
      <w:permEnd w:id="159783867"/>
      <w:tr w:rsidR="009A6A2C" w:rsidRPr="00ED197E" w14:paraId="555CDC8C" w14:textId="77777777" w:rsidTr="39215E40">
        <w:trPr>
          <w:trHeight w:val="101"/>
        </w:trPr>
        <w:tc>
          <w:tcPr>
            <w:tcW w:w="9830" w:type="dxa"/>
            <w:gridSpan w:val="2"/>
            <w:shd w:val="clear" w:color="auto" w:fill="auto"/>
            <w:vAlign w:val="center"/>
          </w:tcPr>
          <w:p w14:paraId="555CDC8B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55CDC90" w14:textId="77777777" w:rsidTr="00066EA1">
        <w:trPr>
          <w:trHeight w:val="1027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8D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0C1CCE99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Seguimiento sistemático al PED y planes de acción:</w:t>
            </w:r>
          </w:p>
          <w:p w14:paraId="482E7FC0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Coordinación fluida entre el coordinador de planeación y la Dirección General de Sede.</w:t>
            </w:r>
          </w:p>
          <w:p w14:paraId="3AE7BD1F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Reuniones periódicas (incluso semanales) para seguimiento y toma de decisiones.</w:t>
            </w:r>
          </w:p>
          <w:p w14:paraId="674F15F7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Procedimientos documentados, actas de reuniones, compromisos y trazabilidad clara.</w:t>
            </w:r>
          </w:p>
          <w:p w14:paraId="600A9E6A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Transferencia de conocimiento continua entre líderes y equipos.</w:t>
            </w:r>
          </w:p>
          <w:p w14:paraId="126C21C0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Integración en la Mesa Cúcuta Circular, promoviendo responsabilidad ambiental.</w:t>
            </w:r>
          </w:p>
          <w:p w14:paraId="5957830A" w14:textId="77777777" w:rsidR="00BF093B" w:rsidRPr="00BF093B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Reconocimiento de factores externos como el conflicto armado en la región.</w:t>
            </w:r>
          </w:p>
          <w:p w14:paraId="555CDC8F" w14:textId="0D4AEAA1" w:rsidR="00E8408C" w:rsidRPr="00E8408C" w:rsidRDefault="00BF093B" w:rsidP="00BF093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BF09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Inclusión de estos factores en la matriz de riesgos y revisión por la dirección</w:t>
            </w:r>
          </w:p>
        </w:tc>
      </w:tr>
      <w:tr w:rsidR="009A6A2C" w:rsidRPr="00ED197E" w14:paraId="555CDC95" w14:textId="77777777" w:rsidTr="007B7769">
        <w:trPr>
          <w:trHeight w:val="42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91" w14:textId="77777777" w:rsidR="009A6A2C" w:rsidRPr="00EC7543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gramStart"/>
            <w:r w:rsidRPr="00EC754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  <w:proofErr w:type="gramEnd"/>
          </w:p>
          <w:p w14:paraId="71FE2B67" w14:textId="77777777" w:rsidR="00CA72C0" w:rsidRPr="00CA72C0" w:rsidRDefault="00CA72C0" w:rsidP="00CA72C0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A72C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Formalización de la socialización del informe de revisión por la dirección, Aunque se publica en ISO Tools, se recomienda distribuirlo formalmente a los líderes de proceso.</w:t>
            </w:r>
          </w:p>
          <w:p w14:paraId="3ED3FCA3" w14:textId="77777777" w:rsidR="00CA72C0" w:rsidRPr="00CA72C0" w:rsidRDefault="00CA72C0" w:rsidP="00CA72C0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A72C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Actualización oportuna del IGAR (seguimiento de riesgos), El informe 2024 aún no está finalizado ni cargado, lo que puede afectar la trazabilidad.</w:t>
            </w:r>
          </w:p>
          <w:p w14:paraId="555CDC94" w14:textId="658FDA8B" w:rsidR="00F5789E" w:rsidRPr="00EC7543" w:rsidRDefault="00CA72C0" w:rsidP="00CA72C0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A72C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Incorporación de compromisos de revisión por la dirección en los planes de acción, Actualmente se gestionan por separado; integrarlos podría fortalecer el seguimiento.</w:t>
            </w:r>
          </w:p>
        </w:tc>
      </w:tr>
      <w:tr w:rsidR="009A6A2C" w:rsidRPr="00ED197E" w14:paraId="555CDC99" w14:textId="77777777" w:rsidTr="39215E40">
        <w:trPr>
          <w:trHeight w:val="437"/>
        </w:trPr>
        <w:tc>
          <w:tcPr>
            <w:tcW w:w="98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auto"/>
            <w:hideMark/>
          </w:tcPr>
          <w:p w14:paraId="555CDC9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No conformidades detectadas</w:t>
            </w:r>
          </w:p>
          <w:p w14:paraId="555CDC98" w14:textId="2BF6DFE0" w:rsidR="007B7769" w:rsidRPr="00F02337" w:rsidRDefault="007F423D" w:rsidP="007F423D">
            <w:pPr>
              <w:pStyle w:val="Prrafodelista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Ninguna</w:t>
            </w:r>
          </w:p>
        </w:tc>
      </w:tr>
    </w:tbl>
    <w:p w14:paraId="2364306F" w14:textId="77777777" w:rsidR="003872B8" w:rsidRDefault="003872B8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555CDC9E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55CDC9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5CDCA6" w14:textId="77777777" w:rsidTr="000D5300">
        <w:trPr>
          <w:trHeight w:val="176"/>
        </w:trPr>
        <w:tc>
          <w:tcPr>
            <w:tcW w:w="9726" w:type="dxa"/>
            <w:shd w:val="clear" w:color="auto" w:fill="auto"/>
            <w:hideMark/>
          </w:tcPr>
          <w:p w14:paraId="27BEBC1E" w14:textId="77777777" w:rsidR="00362D3A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de Calidad de la Universidad es eficiente, eficaz y efectivo de acuerdo con la Norma (NTC/ISO 9001:2015).</w:t>
            </w:r>
          </w:p>
          <w:p w14:paraId="5F33B00D" w14:textId="77777777" w:rsidR="00F479BD" w:rsidRPr="00362D3A" w:rsidRDefault="00F479BD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B43839E" w14:textId="77777777" w:rsidR="00362D3A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evidenció que la Universidad está en capacidad de responder en la práctica al cumplimiento de los requisitos planificados y atender satisfactoriamente a los requisitos de sus partes interesadas.</w:t>
            </w:r>
          </w:p>
          <w:p w14:paraId="5E1E2624" w14:textId="77777777" w:rsidR="00F479BD" w:rsidRPr="00362D3A" w:rsidRDefault="00F479BD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55CDCA5" w14:textId="481D317E" w:rsidR="008A41C9" w:rsidRPr="00ED197E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 prioritario se atiendan los hallazgos identificados para los diferentes procesos en el desarrollo de la auditoría interna, para garantizar la mejora continua de los Sistemas de Gestión.</w:t>
            </w:r>
          </w:p>
        </w:tc>
      </w:tr>
    </w:tbl>
    <w:p w14:paraId="555CDCA7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18592A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E39C1" w14:textId="77777777" w:rsidR="00AA5A73" w:rsidRDefault="00AA5A73">
      <w:r>
        <w:separator/>
      </w:r>
    </w:p>
  </w:endnote>
  <w:endnote w:type="continuationSeparator" w:id="0">
    <w:p w14:paraId="0A9230C0" w14:textId="77777777" w:rsidR="00AA5A73" w:rsidRDefault="00AA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E8DD" w14:textId="77777777" w:rsidR="00AA5A73" w:rsidRDefault="00AA5A73">
      <w:r>
        <w:separator/>
      </w:r>
    </w:p>
  </w:footnote>
  <w:footnote w:type="continuationSeparator" w:id="0">
    <w:p w14:paraId="00D43349" w14:textId="77777777" w:rsidR="00AA5A73" w:rsidRDefault="00AA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DCA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55CDCB1" wp14:editId="555CDCB2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B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555CDCB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5CDCB1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555CDCBB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555CDCB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555CDCB3" wp14:editId="555CDCB4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CDCAD" w14:textId="77777777" w:rsidR="001D207D" w:rsidRDefault="001D207D">
    <w:pPr>
      <w:pStyle w:val="Encabezado"/>
    </w:pPr>
  </w:p>
  <w:p w14:paraId="555CDCAE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5CDCB5" wp14:editId="555CDCB6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9BBB7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55CDCB7" wp14:editId="555CDCB8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D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2020  /</w:t>
                          </w:r>
                          <w:proofErr w:type="gramEnd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55CDCB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DCB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555CDCBD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20-08-</w:t>
                    </w:r>
                    <w:proofErr w:type="gramStart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2020  /</w:t>
                    </w:r>
                    <w:proofErr w:type="gramEnd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555CDCB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55CDCA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CDCB9" wp14:editId="555CDCBA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C18BE7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555CDCB0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831C40D6"/>
    <w:lvl w:ilvl="0" w:tplc="DA0468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D76E8"/>
    <w:multiLevelType w:val="hybridMultilevel"/>
    <w:tmpl w:val="058E6162"/>
    <w:lvl w:ilvl="0" w:tplc="4EA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8E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44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C8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0B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06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A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0D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96901"/>
    <w:multiLevelType w:val="hybridMultilevel"/>
    <w:tmpl w:val="1056FCC8"/>
    <w:lvl w:ilvl="0" w:tplc="2BEA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69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05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44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2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C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42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17728E"/>
    <w:multiLevelType w:val="hybridMultilevel"/>
    <w:tmpl w:val="8DA46924"/>
    <w:lvl w:ilvl="0" w:tplc="0068E7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F5AF4"/>
    <w:multiLevelType w:val="hybridMultilevel"/>
    <w:tmpl w:val="8286D910"/>
    <w:lvl w:ilvl="0" w:tplc="D480E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52952"/>
    <w:multiLevelType w:val="hybridMultilevel"/>
    <w:tmpl w:val="F62EF248"/>
    <w:lvl w:ilvl="0" w:tplc="5FBC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7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61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01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9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8C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9E7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4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E69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F1C85"/>
    <w:multiLevelType w:val="hybridMultilevel"/>
    <w:tmpl w:val="309E87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49664">
    <w:abstractNumId w:val="14"/>
  </w:num>
  <w:num w:numId="2" w16cid:durableId="1971786751">
    <w:abstractNumId w:val="21"/>
  </w:num>
  <w:num w:numId="3" w16cid:durableId="366107706">
    <w:abstractNumId w:val="4"/>
  </w:num>
  <w:num w:numId="4" w16cid:durableId="1930577017">
    <w:abstractNumId w:val="27"/>
  </w:num>
  <w:num w:numId="5" w16cid:durableId="385838880">
    <w:abstractNumId w:val="5"/>
  </w:num>
  <w:num w:numId="6" w16cid:durableId="1278218789">
    <w:abstractNumId w:val="2"/>
  </w:num>
  <w:num w:numId="7" w16cid:durableId="690186356">
    <w:abstractNumId w:val="20"/>
  </w:num>
  <w:num w:numId="8" w16cid:durableId="1872759230">
    <w:abstractNumId w:val="23"/>
  </w:num>
  <w:num w:numId="9" w16cid:durableId="135218905">
    <w:abstractNumId w:val="28"/>
  </w:num>
  <w:num w:numId="10" w16cid:durableId="338895721">
    <w:abstractNumId w:val="15"/>
  </w:num>
  <w:num w:numId="11" w16cid:durableId="560092127">
    <w:abstractNumId w:val="26"/>
  </w:num>
  <w:num w:numId="12" w16cid:durableId="472672986">
    <w:abstractNumId w:val="17"/>
  </w:num>
  <w:num w:numId="13" w16cid:durableId="1171527531">
    <w:abstractNumId w:val="22"/>
  </w:num>
  <w:num w:numId="14" w16cid:durableId="1153524942">
    <w:abstractNumId w:val="0"/>
  </w:num>
  <w:num w:numId="15" w16cid:durableId="1856455082">
    <w:abstractNumId w:val="7"/>
  </w:num>
  <w:num w:numId="16" w16cid:durableId="322903448">
    <w:abstractNumId w:val="3"/>
  </w:num>
  <w:num w:numId="17" w16cid:durableId="727384345">
    <w:abstractNumId w:val="10"/>
  </w:num>
  <w:num w:numId="18" w16cid:durableId="422651632">
    <w:abstractNumId w:val="19"/>
  </w:num>
  <w:num w:numId="19" w16cid:durableId="1871727059">
    <w:abstractNumId w:val="9"/>
  </w:num>
  <w:num w:numId="20" w16cid:durableId="108935554">
    <w:abstractNumId w:val="12"/>
  </w:num>
  <w:num w:numId="21" w16cid:durableId="1890994371">
    <w:abstractNumId w:val="8"/>
  </w:num>
  <w:num w:numId="22" w16cid:durableId="1144543315">
    <w:abstractNumId w:val="11"/>
  </w:num>
  <w:num w:numId="23" w16cid:durableId="679308697">
    <w:abstractNumId w:val="1"/>
  </w:num>
  <w:num w:numId="24" w16cid:durableId="55983187">
    <w:abstractNumId w:val="24"/>
  </w:num>
  <w:num w:numId="25" w16cid:durableId="1034036617">
    <w:abstractNumId w:val="16"/>
  </w:num>
  <w:num w:numId="26" w16cid:durableId="1684475780">
    <w:abstractNumId w:val="13"/>
  </w:num>
  <w:num w:numId="27" w16cid:durableId="878856237">
    <w:abstractNumId w:val="6"/>
  </w:num>
  <w:num w:numId="28" w16cid:durableId="1937857063">
    <w:abstractNumId w:val="18"/>
  </w:num>
  <w:num w:numId="29" w16cid:durableId="1315452327">
    <w:abstractNumId w:val="25"/>
  </w:num>
  <w:num w:numId="30" w16cid:durableId="50929355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3FFD"/>
    <w:rsid w:val="00005792"/>
    <w:rsid w:val="00015046"/>
    <w:rsid w:val="00044B4D"/>
    <w:rsid w:val="000508D5"/>
    <w:rsid w:val="00054080"/>
    <w:rsid w:val="000628E5"/>
    <w:rsid w:val="00066EA1"/>
    <w:rsid w:val="00067BAE"/>
    <w:rsid w:val="00075FB2"/>
    <w:rsid w:val="0008343C"/>
    <w:rsid w:val="00096018"/>
    <w:rsid w:val="00096616"/>
    <w:rsid w:val="000A26B8"/>
    <w:rsid w:val="000B160E"/>
    <w:rsid w:val="000B2552"/>
    <w:rsid w:val="000B3BBC"/>
    <w:rsid w:val="000B4509"/>
    <w:rsid w:val="000C2EBD"/>
    <w:rsid w:val="000C50A1"/>
    <w:rsid w:val="000D2DDF"/>
    <w:rsid w:val="000D5300"/>
    <w:rsid w:val="000E6E33"/>
    <w:rsid w:val="000F478F"/>
    <w:rsid w:val="000F5743"/>
    <w:rsid w:val="0010171C"/>
    <w:rsid w:val="0011607D"/>
    <w:rsid w:val="00117AF2"/>
    <w:rsid w:val="0012326D"/>
    <w:rsid w:val="00125429"/>
    <w:rsid w:val="00134198"/>
    <w:rsid w:val="0013612C"/>
    <w:rsid w:val="00142396"/>
    <w:rsid w:val="00153C1E"/>
    <w:rsid w:val="00157E98"/>
    <w:rsid w:val="00166912"/>
    <w:rsid w:val="00171B80"/>
    <w:rsid w:val="0017640A"/>
    <w:rsid w:val="00181562"/>
    <w:rsid w:val="0018592A"/>
    <w:rsid w:val="0019014D"/>
    <w:rsid w:val="00190CB3"/>
    <w:rsid w:val="0019510F"/>
    <w:rsid w:val="0019708E"/>
    <w:rsid w:val="001B7244"/>
    <w:rsid w:val="001C2336"/>
    <w:rsid w:val="001D0D2A"/>
    <w:rsid w:val="001D207D"/>
    <w:rsid w:val="001E12B4"/>
    <w:rsid w:val="001E1973"/>
    <w:rsid w:val="001E68B4"/>
    <w:rsid w:val="001E7B7B"/>
    <w:rsid w:val="0020755C"/>
    <w:rsid w:val="00211789"/>
    <w:rsid w:val="00213C44"/>
    <w:rsid w:val="00215289"/>
    <w:rsid w:val="00215E3F"/>
    <w:rsid w:val="002174FB"/>
    <w:rsid w:val="00217E4B"/>
    <w:rsid w:val="00220F4B"/>
    <w:rsid w:val="00221508"/>
    <w:rsid w:val="002246B2"/>
    <w:rsid w:val="002424EB"/>
    <w:rsid w:val="00265A20"/>
    <w:rsid w:val="0026684D"/>
    <w:rsid w:val="002714D2"/>
    <w:rsid w:val="00290C08"/>
    <w:rsid w:val="002A7185"/>
    <w:rsid w:val="002B3813"/>
    <w:rsid w:val="002B39CC"/>
    <w:rsid w:val="002C302C"/>
    <w:rsid w:val="002C716E"/>
    <w:rsid w:val="002C78D2"/>
    <w:rsid w:val="002D3BE3"/>
    <w:rsid w:val="002F059D"/>
    <w:rsid w:val="00313946"/>
    <w:rsid w:val="0032762B"/>
    <w:rsid w:val="0033718E"/>
    <w:rsid w:val="00337A1C"/>
    <w:rsid w:val="003424B3"/>
    <w:rsid w:val="00353B95"/>
    <w:rsid w:val="00357F11"/>
    <w:rsid w:val="003614B1"/>
    <w:rsid w:val="00362D3A"/>
    <w:rsid w:val="00370AFA"/>
    <w:rsid w:val="00372103"/>
    <w:rsid w:val="00383A83"/>
    <w:rsid w:val="003872B8"/>
    <w:rsid w:val="00387A5F"/>
    <w:rsid w:val="00391E33"/>
    <w:rsid w:val="003A193B"/>
    <w:rsid w:val="003A59DF"/>
    <w:rsid w:val="003A70F9"/>
    <w:rsid w:val="003C18DC"/>
    <w:rsid w:val="003F144B"/>
    <w:rsid w:val="00426428"/>
    <w:rsid w:val="00426C18"/>
    <w:rsid w:val="00445F68"/>
    <w:rsid w:val="00461D0F"/>
    <w:rsid w:val="004700B3"/>
    <w:rsid w:val="00473695"/>
    <w:rsid w:val="00477B0B"/>
    <w:rsid w:val="0048161D"/>
    <w:rsid w:val="0048783B"/>
    <w:rsid w:val="00491460"/>
    <w:rsid w:val="00492DA7"/>
    <w:rsid w:val="004A3A74"/>
    <w:rsid w:val="004A6A62"/>
    <w:rsid w:val="004B0BB3"/>
    <w:rsid w:val="004B2CB8"/>
    <w:rsid w:val="004B2F0B"/>
    <w:rsid w:val="004B54F9"/>
    <w:rsid w:val="004B7DCA"/>
    <w:rsid w:val="004C31DB"/>
    <w:rsid w:val="004D27AB"/>
    <w:rsid w:val="004E36C1"/>
    <w:rsid w:val="004E39BF"/>
    <w:rsid w:val="004F28C0"/>
    <w:rsid w:val="00515023"/>
    <w:rsid w:val="0051530E"/>
    <w:rsid w:val="005237D2"/>
    <w:rsid w:val="00537B40"/>
    <w:rsid w:val="00556EE4"/>
    <w:rsid w:val="00562BD2"/>
    <w:rsid w:val="00571A6A"/>
    <w:rsid w:val="00573BE6"/>
    <w:rsid w:val="00574B8D"/>
    <w:rsid w:val="00580B8C"/>
    <w:rsid w:val="00587183"/>
    <w:rsid w:val="005966D9"/>
    <w:rsid w:val="005A3B53"/>
    <w:rsid w:val="005B2E26"/>
    <w:rsid w:val="005B59BB"/>
    <w:rsid w:val="005B7721"/>
    <w:rsid w:val="005C0A3D"/>
    <w:rsid w:val="005C3DA5"/>
    <w:rsid w:val="005D3D27"/>
    <w:rsid w:val="005F3244"/>
    <w:rsid w:val="005F3C12"/>
    <w:rsid w:val="005F4090"/>
    <w:rsid w:val="00603E0E"/>
    <w:rsid w:val="00605B88"/>
    <w:rsid w:val="00612552"/>
    <w:rsid w:val="00612A36"/>
    <w:rsid w:val="00614C92"/>
    <w:rsid w:val="00626484"/>
    <w:rsid w:val="00632942"/>
    <w:rsid w:val="0064057E"/>
    <w:rsid w:val="00643C48"/>
    <w:rsid w:val="0065707C"/>
    <w:rsid w:val="00657EBC"/>
    <w:rsid w:val="00676C37"/>
    <w:rsid w:val="006840B0"/>
    <w:rsid w:val="006865D0"/>
    <w:rsid w:val="006A2C36"/>
    <w:rsid w:val="006A35C5"/>
    <w:rsid w:val="006A74C7"/>
    <w:rsid w:val="006B3CF9"/>
    <w:rsid w:val="006B4B0B"/>
    <w:rsid w:val="006C4B35"/>
    <w:rsid w:val="006D5F9E"/>
    <w:rsid w:val="006D715D"/>
    <w:rsid w:val="006E4B66"/>
    <w:rsid w:val="007000D2"/>
    <w:rsid w:val="00705B0A"/>
    <w:rsid w:val="00710CD8"/>
    <w:rsid w:val="00712A96"/>
    <w:rsid w:val="00712C0C"/>
    <w:rsid w:val="007164C9"/>
    <w:rsid w:val="007164E8"/>
    <w:rsid w:val="00717B39"/>
    <w:rsid w:val="007434C2"/>
    <w:rsid w:val="007566FC"/>
    <w:rsid w:val="00757675"/>
    <w:rsid w:val="00763E56"/>
    <w:rsid w:val="00766453"/>
    <w:rsid w:val="0077696D"/>
    <w:rsid w:val="00780DB6"/>
    <w:rsid w:val="00791715"/>
    <w:rsid w:val="007A084C"/>
    <w:rsid w:val="007A49CC"/>
    <w:rsid w:val="007B2AF0"/>
    <w:rsid w:val="007B4323"/>
    <w:rsid w:val="007B7769"/>
    <w:rsid w:val="007C067D"/>
    <w:rsid w:val="007C5FC8"/>
    <w:rsid w:val="007D19F3"/>
    <w:rsid w:val="007D1D4D"/>
    <w:rsid w:val="007D3FC6"/>
    <w:rsid w:val="007D6033"/>
    <w:rsid w:val="007D78EC"/>
    <w:rsid w:val="007E0B3D"/>
    <w:rsid w:val="007E5E9C"/>
    <w:rsid w:val="007E7940"/>
    <w:rsid w:val="007E7A96"/>
    <w:rsid w:val="007F423D"/>
    <w:rsid w:val="00800832"/>
    <w:rsid w:val="008035E4"/>
    <w:rsid w:val="00816ECE"/>
    <w:rsid w:val="00817A8C"/>
    <w:rsid w:val="00821B7D"/>
    <w:rsid w:val="008231E6"/>
    <w:rsid w:val="00827495"/>
    <w:rsid w:val="00831A3C"/>
    <w:rsid w:val="00832BE5"/>
    <w:rsid w:val="0083793F"/>
    <w:rsid w:val="00841EDF"/>
    <w:rsid w:val="00842C95"/>
    <w:rsid w:val="00843DEB"/>
    <w:rsid w:val="00865FAA"/>
    <w:rsid w:val="00871B82"/>
    <w:rsid w:val="00872D56"/>
    <w:rsid w:val="008776B5"/>
    <w:rsid w:val="00886192"/>
    <w:rsid w:val="00886712"/>
    <w:rsid w:val="00891A15"/>
    <w:rsid w:val="008925F4"/>
    <w:rsid w:val="008932EF"/>
    <w:rsid w:val="00895F4A"/>
    <w:rsid w:val="0089692B"/>
    <w:rsid w:val="008A41C9"/>
    <w:rsid w:val="008A7CA9"/>
    <w:rsid w:val="008B781A"/>
    <w:rsid w:val="008D0CEC"/>
    <w:rsid w:val="008D7A49"/>
    <w:rsid w:val="0090720C"/>
    <w:rsid w:val="00910BFC"/>
    <w:rsid w:val="0091272E"/>
    <w:rsid w:val="00934529"/>
    <w:rsid w:val="00936195"/>
    <w:rsid w:val="00955739"/>
    <w:rsid w:val="0095597F"/>
    <w:rsid w:val="00966C18"/>
    <w:rsid w:val="00970E65"/>
    <w:rsid w:val="009872F1"/>
    <w:rsid w:val="00997C34"/>
    <w:rsid w:val="009A34B4"/>
    <w:rsid w:val="009A3E41"/>
    <w:rsid w:val="009A6A2C"/>
    <w:rsid w:val="009A7661"/>
    <w:rsid w:val="009B4D7C"/>
    <w:rsid w:val="009D35F8"/>
    <w:rsid w:val="009D61A3"/>
    <w:rsid w:val="009E0A5D"/>
    <w:rsid w:val="009E70C8"/>
    <w:rsid w:val="009F7286"/>
    <w:rsid w:val="00A10EA8"/>
    <w:rsid w:val="00A305C9"/>
    <w:rsid w:val="00A34853"/>
    <w:rsid w:val="00A3668C"/>
    <w:rsid w:val="00A435A3"/>
    <w:rsid w:val="00A43F5E"/>
    <w:rsid w:val="00A541AD"/>
    <w:rsid w:val="00A5776D"/>
    <w:rsid w:val="00A6416D"/>
    <w:rsid w:val="00A6488A"/>
    <w:rsid w:val="00A71050"/>
    <w:rsid w:val="00A76BE6"/>
    <w:rsid w:val="00A806A5"/>
    <w:rsid w:val="00AA5A73"/>
    <w:rsid w:val="00AA61C6"/>
    <w:rsid w:val="00AB7563"/>
    <w:rsid w:val="00AD0218"/>
    <w:rsid w:val="00AD03BB"/>
    <w:rsid w:val="00AD27F4"/>
    <w:rsid w:val="00AD57B1"/>
    <w:rsid w:val="00AE4553"/>
    <w:rsid w:val="00AF34B7"/>
    <w:rsid w:val="00AF627B"/>
    <w:rsid w:val="00B03B19"/>
    <w:rsid w:val="00B15BB7"/>
    <w:rsid w:val="00B16F93"/>
    <w:rsid w:val="00B20B98"/>
    <w:rsid w:val="00B22550"/>
    <w:rsid w:val="00B26B21"/>
    <w:rsid w:val="00B61383"/>
    <w:rsid w:val="00B65FBF"/>
    <w:rsid w:val="00B66F3C"/>
    <w:rsid w:val="00B676E2"/>
    <w:rsid w:val="00B70D69"/>
    <w:rsid w:val="00B70ED8"/>
    <w:rsid w:val="00B849BB"/>
    <w:rsid w:val="00B93D5F"/>
    <w:rsid w:val="00B97008"/>
    <w:rsid w:val="00BA3C72"/>
    <w:rsid w:val="00BB1551"/>
    <w:rsid w:val="00BB5222"/>
    <w:rsid w:val="00BB590E"/>
    <w:rsid w:val="00BB62F0"/>
    <w:rsid w:val="00BB6AEE"/>
    <w:rsid w:val="00BC1EF7"/>
    <w:rsid w:val="00BC2AE4"/>
    <w:rsid w:val="00BD01F6"/>
    <w:rsid w:val="00BE2A5B"/>
    <w:rsid w:val="00BE5DDD"/>
    <w:rsid w:val="00BF093B"/>
    <w:rsid w:val="00BF494D"/>
    <w:rsid w:val="00BF68FA"/>
    <w:rsid w:val="00C0689E"/>
    <w:rsid w:val="00C12D65"/>
    <w:rsid w:val="00C138F4"/>
    <w:rsid w:val="00C24E30"/>
    <w:rsid w:val="00C2675C"/>
    <w:rsid w:val="00C31A28"/>
    <w:rsid w:val="00C3643B"/>
    <w:rsid w:val="00C37CFC"/>
    <w:rsid w:val="00C442DA"/>
    <w:rsid w:val="00C44D79"/>
    <w:rsid w:val="00C4539E"/>
    <w:rsid w:val="00C625ED"/>
    <w:rsid w:val="00C671FF"/>
    <w:rsid w:val="00C746D4"/>
    <w:rsid w:val="00C759B2"/>
    <w:rsid w:val="00C85549"/>
    <w:rsid w:val="00C864EC"/>
    <w:rsid w:val="00C93473"/>
    <w:rsid w:val="00CA2717"/>
    <w:rsid w:val="00CA6169"/>
    <w:rsid w:val="00CA72C0"/>
    <w:rsid w:val="00CB55AE"/>
    <w:rsid w:val="00CB7B40"/>
    <w:rsid w:val="00CC36E5"/>
    <w:rsid w:val="00CC3D07"/>
    <w:rsid w:val="00CD010A"/>
    <w:rsid w:val="00CE68C0"/>
    <w:rsid w:val="00CE6B22"/>
    <w:rsid w:val="00D070A0"/>
    <w:rsid w:val="00D15485"/>
    <w:rsid w:val="00D156A0"/>
    <w:rsid w:val="00D21674"/>
    <w:rsid w:val="00D30330"/>
    <w:rsid w:val="00D61444"/>
    <w:rsid w:val="00D73DC2"/>
    <w:rsid w:val="00D84953"/>
    <w:rsid w:val="00D8716E"/>
    <w:rsid w:val="00D87A3D"/>
    <w:rsid w:val="00D91902"/>
    <w:rsid w:val="00DB1DAB"/>
    <w:rsid w:val="00DB2034"/>
    <w:rsid w:val="00DC4ECA"/>
    <w:rsid w:val="00DC5D2F"/>
    <w:rsid w:val="00DD2321"/>
    <w:rsid w:val="00DD37DD"/>
    <w:rsid w:val="00DD4F83"/>
    <w:rsid w:val="00DE532A"/>
    <w:rsid w:val="00DF1C9E"/>
    <w:rsid w:val="00DF4137"/>
    <w:rsid w:val="00DF4DB2"/>
    <w:rsid w:val="00E12C6D"/>
    <w:rsid w:val="00E16F53"/>
    <w:rsid w:val="00E203BE"/>
    <w:rsid w:val="00E25314"/>
    <w:rsid w:val="00E42161"/>
    <w:rsid w:val="00E51A20"/>
    <w:rsid w:val="00E52B17"/>
    <w:rsid w:val="00E57E53"/>
    <w:rsid w:val="00E65C2A"/>
    <w:rsid w:val="00E71305"/>
    <w:rsid w:val="00E82BB9"/>
    <w:rsid w:val="00E8408C"/>
    <w:rsid w:val="00E86DCF"/>
    <w:rsid w:val="00E92A2D"/>
    <w:rsid w:val="00E9754B"/>
    <w:rsid w:val="00EA24A2"/>
    <w:rsid w:val="00EB19FB"/>
    <w:rsid w:val="00EB2211"/>
    <w:rsid w:val="00EB3688"/>
    <w:rsid w:val="00EC462E"/>
    <w:rsid w:val="00EC56D5"/>
    <w:rsid w:val="00EC7543"/>
    <w:rsid w:val="00ED197E"/>
    <w:rsid w:val="00EE0039"/>
    <w:rsid w:val="00EE7C95"/>
    <w:rsid w:val="00F02337"/>
    <w:rsid w:val="00F13F02"/>
    <w:rsid w:val="00F233A0"/>
    <w:rsid w:val="00F33193"/>
    <w:rsid w:val="00F40F99"/>
    <w:rsid w:val="00F47565"/>
    <w:rsid w:val="00F47854"/>
    <w:rsid w:val="00F479BD"/>
    <w:rsid w:val="00F50EC3"/>
    <w:rsid w:val="00F56CBE"/>
    <w:rsid w:val="00F5789E"/>
    <w:rsid w:val="00F61F6C"/>
    <w:rsid w:val="00F63820"/>
    <w:rsid w:val="00F64E5D"/>
    <w:rsid w:val="00F7299D"/>
    <w:rsid w:val="00F84B0C"/>
    <w:rsid w:val="00F84C50"/>
    <w:rsid w:val="00F84DDF"/>
    <w:rsid w:val="00F855EC"/>
    <w:rsid w:val="00F87A66"/>
    <w:rsid w:val="00FA0B4D"/>
    <w:rsid w:val="00FA4D85"/>
    <w:rsid w:val="00FA518F"/>
    <w:rsid w:val="00FB10C1"/>
    <w:rsid w:val="00FC23A3"/>
    <w:rsid w:val="00FC4476"/>
    <w:rsid w:val="00FE17CA"/>
    <w:rsid w:val="00FE7107"/>
    <w:rsid w:val="00FF6746"/>
    <w:rsid w:val="39215E40"/>
    <w:rsid w:val="500EA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CDC6D"/>
  <w15:docId w15:val="{3437E37A-CF59-4FD3-8836-5EE63A67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83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9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8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4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3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6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2809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372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30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887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8048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181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2827</Characters>
  <Application>Microsoft Office Word</Application>
  <DocSecurity>0</DocSecurity>
  <Lines>23</Lines>
  <Paragraphs>6</Paragraphs>
  <ScaleCrop>false</ScaleCrop>
  <Company>UNIVERSIDAD SIMON BOLIVAR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7</cp:revision>
  <cp:lastPrinted>2024-08-12T16:11:00Z</cp:lastPrinted>
  <dcterms:created xsi:type="dcterms:W3CDTF">2025-06-12T22:04:00Z</dcterms:created>
  <dcterms:modified xsi:type="dcterms:W3CDTF">2025-06-13T19:43:00Z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2024-04-19T16:55:23Z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fab337ba-7e73-4922-a127-49481e51c901</vt:lpwstr>
  </property>
  <property fmtid="{D5CDD505-2E9C-101B-9397-08002B2CF9AE}" pid="8" name="MSIP_Label_f535a957-b352-4c2d-aa57-80f72177303d_ContentBits">
    <vt:lpwstr>0</vt:lpwstr>
  </property>
</Properties>
</file>